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Calibri" w:cs="Calibri" w:eastAsia="Calibri" w:hAnsi="Calibri"/>
        </w:rPr>
      </w:pPr>
      <w:bookmarkStart w:colFirst="0" w:colLast="0" w:name="_ctrezg4cwk5r" w:id="0"/>
      <w:bookmarkEnd w:id="0"/>
      <w:r w:rsidDel="00000000" w:rsidR="00000000" w:rsidRPr="00000000">
        <w:rPr>
          <w:rFonts w:ascii="Calibri" w:cs="Calibri" w:eastAsia="Calibri" w:hAnsi="Calibri"/>
          <w:rtl w:val="0"/>
        </w:rPr>
        <w:t xml:space="preserve">Guidelines for informing students of OER or low-cost materials at course registration</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Public institutions of higher education are required to ensure that</w:t>
      </w:r>
      <w:r w:rsidDel="00000000" w:rsidR="00000000" w:rsidRPr="00000000">
        <w:rPr>
          <w:rFonts w:ascii="Calibri" w:cs="Calibri" w:eastAsia="Calibri" w:hAnsi="Calibri"/>
          <w:rtl w:val="0"/>
        </w:rPr>
        <w:t xml:space="preserve"> beginning no later than the fall of 2025</w:t>
      </w:r>
      <w:r w:rsidDel="00000000" w:rsidR="00000000" w:rsidRPr="00000000">
        <w:rPr>
          <w:rFonts w:ascii="Calibri" w:cs="Calibri" w:eastAsia="Calibri" w:hAnsi="Calibri"/>
          <w:rtl w:val="0"/>
        </w:rPr>
        <w:t xml:space="preserve"> students are informed at the point of course registration about which courses and sections </w:t>
      </w:r>
      <w:r w:rsidDel="00000000" w:rsidR="00000000" w:rsidRPr="00000000">
        <w:rPr>
          <w:rFonts w:ascii="Calibri" w:cs="Calibri" w:eastAsia="Calibri" w:hAnsi="Calibri"/>
          <w:rtl w:val="0"/>
        </w:rPr>
        <w:t xml:space="preserve">use open educational resources or other low-cost materials (</w:t>
      </w:r>
      <w:hyperlink r:id="rId6">
        <w:r w:rsidDel="00000000" w:rsidR="00000000" w:rsidRPr="00000000">
          <w:rPr>
            <w:rFonts w:ascii="Calibri" w:cs="Calibri" w:eastAsia="Calibri" w:hAnsi="Calibri"/>
            <w:color w:val="1155cc"/>
            <w:u w:val="single"/>
            <w:rtl w:val="0"/>
          </w:rPr>
          <w:t xml:space="preserve">SB21-215</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The process of indicating to the student population unique </w:t>
      </w:r>
      <w:r w:rsidDel="00000000" w:rsidR="00000000" w:rsidRPr="00000000">
        <w:rPr>
          <w:rFonts w:ascii="Calibri" w:cs="Calibri" w:eastAsia="Calibri" w:hAnsi="Calibri"/>
          <w:rtl w:val="0"/>
        </w:rPr>
        <w:t xml:space="preserve">characteristics</w:t>
      </w:r>
      <w:r w:rsidDel="00000000" w:rsidR="00000000" w:rsidRPr="00000000">
        <w:rPr>
          <w:rFonts w:ascii="Calibri" w:cs="Calibri" w:eastAsia="Calibri" w:hAnsi="Calibri"/>
          <w:rtl w:val="0"/>
        </w:rPr>
        <w:t xml:space="preserve"> of any individual course or section </w:t>
      </w:r>
      <w:r w:rsidDel="00000000" w:rsidR="00000000" w:rsidRPr="00000000">
        <w:rPr>
          <w:rFonts w:ascii="Calibri" w:cs="Calibri" w:eastAsia="Calibri" w:hAnsi="Calibri"/>
          <w:rtl w:val="0"/>
        </w:rPr>
        <w:t xml:space="preserve">is commonly referred to </w:t>
      </w:r>
      <w:r w:rsidDel="00000000" w:rsidR="00000000" w:rsidRPr="00000000">
        <w:rPr>
          <w:rFonts w:ascii="Calibri" w:cs="Calibri" w:eastAsia="Calibri" w:hAnsi="Calibri"/>
          <w:rtl w:val="0"/>
        </w:rPr>
        <w:t xml:space="preserve">as</w:t>
      </w:r>
      <w:r w:rsidDel="00000000" w:rsidR="00000000" w:rsidRPr="00000000">
        <w:rPr>
          <w:rFonts w:ascii="Calibri" w:cs="Calibri" w:eastAsia="Calibri" w:hAnsi="Calibri"/>
          <w:rtl w:val="0"/>
        </w:rPr>
        <w:t xml:space="preserve"> “course-marking.” Information about which courses and sections use open educational resources and other low-cost materials should be clearly available to students during the course registration process. For SB21-215, the recommended labels are Open Educational Resources (</w:t>
      </w:r>
      <w:r w:rsidDel="00000000" w:rsidR="00000000" w:rsidRPr="00000000">
        <w:rPr>
          <w:rFonts w:ascii="Calibri" w:cs="Calibri" w:eastAsia="Calibri" w:hAnsi="Calibri"/>
          <w:rtl w:val="0"/>
        </w:rPr>
        <w:t xml:space="preserve">OER), Zero Textbook Cost (ZTC</w:t>
      </w:r>
      <w:r w:rsidDel="00000000" w:rsidR="00000000" w:rsidRPr="00000000">
        <w:rPr>
          <w:rFonts w:ascii="Calibri" w:cs="Calibri" w:eastAsia="Calibri" w:hAnsi="Calibri"/>
          <w:rtl w:val="0"/>
        </w:rPr>
        <w:t xml:space="preserve">), and Low-Cost. These terms refer specifically to textbooks and other instructional material costs.</w:t>
      </w:r>
      <w:r w:rsidDel="00000000" w:rsidR="00000000" w:rsidRPr="00000000">
        <w:rPr>
          <w:rtl w:val="0"/>
        </w:rPr>
      </w:r>
    </w:p>
    <w:p w:rsidR="00000000" w:rsidDel="00000000" w:rsidP="00000000" w:rsidRDefault="00000000" w:rsidRPr="00000000" w14:paraId="00000005">
      <w:pPr>
        <w:pStyle w:val="Heading3"/>
        <w:rPr>
          <w:rFonts w:ascii="Calibri" w:cs="Calibri" w:eastAsia="Calibri" w:hAnsi="Calibri"/>
        </w:rPr>
      </w:pPr>
      <w:bookmarkStart w:colFirst="0" w:colLast="0" w:name="_dw6in6nelw9n" w:id="1"/>
      <w:bookmarkEnd w:id="1"/>
      <w:r w:rsidDel="00000000" w:rsidR="00000000" w:rsidRPr="00000000">
        <w:rPr>
          <w:rFonts w:ascii="Calibri" w:cs="Calibri" w:eastAsia="Calibri" w:hAnsi="Calibri"/>
          <w:rtl w:val="0"/>
        </w:rPr>
        <w:t xml:space="preserve">Definitions of OER, ZTC, and Low-Cost</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Open Educational Resources (</w:t>
      </w:r>
      <w:r w:rsidDel="00000000" w:rsidR="00000000" w:rsidRPr="00000000">
        <w:rPr>
          <w:rFonts w:ascii="Calibri" w:cs="Calibri" w:eastAsia="Calibri" w:hAnsi="Calibri"/>
          <w:b w:val="1"/>
          <w:rtl w:val="0"/>
        </w:rPr>
        <w:t xml:space="preserve">OER)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Open educational resources" means high-quality teaching, learning, and research resources that reside in the public domain or have been released under an intellectual property license that </w:t>
      </w:r>
      <w:r w:rsidDel="00000000" w:rsidR="00000000" w:rsidRPr="00000000">
        <w:rPr>
          <w:rFonts w:ascii="Calibri" w:cs="Calibri" w:eastAsia="Calibri" w:hAnsi="Calibri"/>
          <w:rtl w:val="0"/>
        </w:rPr>
        <w:t xml:space="preserve">permits free use</w:t>
      </w:r>
      <w:r w:rsidDel="00000000" w:rsidR="00000000" w:rsidRPr="00000000">
        <w:rPr>
          <w:rFonts w:ascii="Calibri" w:cs="Calibri" w:eastAsia="Calibri" w:hAnsi="Calibri"/>
          <w:rtl w:val="0"/>
        </w:rPr>
        <w:t xml:space="preserve"> and repurposing by others.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OER may include, but are not limited to, openly licensed and open source </w:t>
      </w:r>
      <w:r w:rsidDel="00000000" w:rsidR="00000000" w:rsidRPr="00000000">
        <w:rPr>
          <w:rFonts w:ascii="Calibri" w:cs="Calibri" w:eastAsia="Calibri" w:hAnsi="Calibri"/>
          <w:rtl w:val="0"/>
        </w:rPr>
        <w:t xml:space="preserve">textbooks,</w:t>
      </w:r>
      <w:r w:rsidDel="00000000" w:rsidR="00000000" w:rsidRPr="00000000">
        <w:rPr>
          <w:rFonts w:ascii="Calibri" w:cs="Calibri" w:eastAsia="Calibri" w:hAnsi="Calibri"/>
          <w:rtl w:val="0"/>
        </w:rPr>
        <w:t xml:space="preserve"> slide presentations, interactive content, simulations, homework systems, lectures, videos, exams, software, images, diagrams, modules, websites, and other publisher or instructor created educational materials</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rtl w:val="0"/>
        </w:rPr>
        <w:t xml:space="preserve">Zero Textbook Cost (ZTC):</w:t>
      </w:r>
      <w:r w:rsidDel="00000000" w:rsidR="00000000" w:rsidRPr="00000000">
        <w:rPr>
          <w:rFonts w:ascii="Calibri" w:cs="Calibri" w:eastAsia="Calibri" w:hAnsi="Calibri"/>
          <w:rtl w:val="0"/>
        </w:rPr>
        <w:t xml:space="preserve"> “Zero textbook cost” means students are not required to pay any textbook or instructional material costs. Zero textbook cost materials include open educational resources, library provided resources, or other resources that are entirely free to the student.</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rtl w:val="0"/>
        </w:rPr>
        <w:t xml:space="preserve">Low-Cost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“Low-cost” means $20 or under.</w:t>
      </w:r>
      <w:r w:rsidDel="00000000" w:rsidR="00000000" w:rsidRPr="00000000">
        <w:rPr>
          <w:rFonts w:ascii="Calibri" w:cs="Calibri" w:eastAsia="Calibri" w:hAnsi="Calibri"/>
          <w:rtl w:val="0"/>
        </w:rPr>
        <w:t xml:space="preserve"> Based on survey responses from both grantees and students, the Department of Higher Education determined the definition of low-cost materials as a total cost of all instructional materials </w:t>
      </w:r>
      <w:r w:rsidDel="00000000" w:rsidR="00000000" w:rsidRPr="00000000">
        <w:rPr>
          <w:rFonts w:ascii="Calibri" w:cs="Calibri" w:eastAsia="Calibri" w:hAnsi="Calibri"/>
          <w:rtl w:val="0"/>
        </w:rPr>
        <w:t xml:space="preserve">for a single course, not by credit hour, is </w:t>
      </w:r>
      <w:r w:rsidDel="00000000" w:rsidR="00000000" w:rsidRPr="00000000">
        <w:rPr>
          <w:rFonts w:ascii="Calibri" w:cs="Calibri" w:eastAsia="Calibri" w:hAnsi="Calibri"/>
          <w:rtl w:val="0"/>
        </w:rPr>
        <w:t xml:space="preserve">$20 or under.</w:t>
      </w:r>
    </w:p>
    <w:p w:rsidR="00000000" w:rsidDel="00000000" w:rsidP="00000000" w:rsidRDefault="00000000" w:rsidRPr="00000000" w14:paraId="0000000D">
      <w:pPr>
        <w:pStyle w:val="Heading3"/>
        <w:rPr>
          <w:rFonts w:ascii="Calibri" w:cs="Calibri" w:eastAsia="Calibri" w:hAnsi="Calibri"/>
        </w:rPr>
      </w:pPr>
      <w:bookmarkStart w:colFirst="0" w:colLast="0" w:name="_npx2kncgjldb" w:id="2"/>
      <w:bookmarkEnd w:id="2"/>
      <w:r w:rsidDel="00000000" w:rsidR="00000000" w:rsidRPr="00000000">
        <w:rPr>
          <w:rFonts w:ascii="Calibri" w:cs="Calibri" w:eastAsia="Calibri" w:hAnsi="Calibri"/>
          <w:rtl w:val="0"/>
        </w:rPr>
        <w:t xml:space="preserve">Course Instructional Materials</w:t>
      </w: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Course instructional materials provide the intellectual content of the course and are required by the instructor. </w:t>
      </w:r>
      <w:r w:rsidDel="00000000" w:rsidR="00000000" w:rsidRPr="00000000">
        <w:rPr>
          <w:rFonts w:ascii="Calibri" w:cs="Calibri" w:eastAsia="Calibri" w:hAnsi="Calibri"/>
          <w:rtl w:val="0"/>
        </w:rPr>
        <w:t xml:space="preserve">These</w:t>
      </w:r>
      <w:r w:rsidDel="00000000" w:rsidR="00000000" w:rsidRPr="00000000">
        <w:rPr>
          <w:rFonts w:ascii="Calibri" w:cs="Calibri" w:eastAsia="Calibri" w:hAnsi="Calibri"/>
          <w:rtl w:val="0"/>
        </w:rPr>
        <w:t xml:space="preserve"> materials provide the information learners need to </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chieve course learning outcomes or objectives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Instructional materials may include but are not limited to textbooks, lecture slides, interactive content, simulations, homework assignments or </w:t>
      </w:r>
      <w:r w:rsidDel="00000000" w:rsidR="00000000" w:rsidRPr="00000000">
        <w:rPr>
          <w:rFonts w:ascii="Calibri" w:cs="Calibri" w:eastAsia="Calibri" w:hAnsi="Calibri"/>
          <w:rtl w:val="0"/>
        </w:rPr>
        <w:t xml:space="preserve">systems</w:t>
      </w:r>
      <w:r w:rsidDel="00000000" w:rsidR="00000000" w:rsidRPr="00000000">
        <w:rPr>
          <w:rFonts w:ascii="Calibri" w:cs="Calibri" w:eastAsia="Calibri" w:hAnsi="Calibri"/>
          <w:rtl w:val="0"/>
        </w:rPr>
        <w:t xml:space="preserve">, lectures, videos, images, diagrams, modules, websites</w:t>
      </w:r>
      <w:r w:rsidDel="00000000" w:rsidR="00000000" w:rsidRPr="00000000">
        <w:rPr>
          <w:rFonts w:ascii="Calibri" w:cs="Calibri" w:eastAsia="Calibri" w:hAnsi="Calibri"/>
          <w:rtl w:val="0"/>
        </w:rPr>
        <w:t xml:space="preserve">, and other publisher or instructor-created materials.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These guidelines do not apply to instrumental materials. Instrumental materials, such as tools and laboratory supplies, do not convey the intellectual content of the course. </w:t>
      </w:r>
      <w:r w:rsidDel="00000000" w:rsidR="00000000" w:rsidRPr="00000000">
        <w:rPr>
          <w:rFonts w:ascii="Calibri" w:cs="Calibri" w:eastAsia="Calibri" w:hAnsi="Calibri"/>
          <w:rtl w:val="0"/>
        </w:rPr>
        <w:t xml:space="preserve">Instrumental materials perform a function, such as clay in a sculpture course or uniforms in a healthcare program.</w:t>
      </w:r>
      <w:r w:rsidDel="00000000" w:rsidR="00000000" w:rsidRPr="00000000">
        <w:rPr>
          <w:rFonts w:ascii="Calibri" w:cs="Calibri" w:eastAsia="Calibri" w:hAnsi="Calibri"/>
          <w:rtl w:val="0"/>
        </w:rPr>
        <w:t xml:space="preserve"> The purpose of these guidelines is to guide how instructional materials are marked. Courses may be marked as OER, ZTC, and Low-Cost if there are instrumental material costs.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Examples of </w:t>
      </w:r>
      <w:r w:rsidDel="00000000" w:rsidR="00000000" w:rsidRPr="00000000">
        <w:rPr>
          <w:rFonts w:ascii="Calibri" w:cs="Calibri" w:eastAsia="Calibri" w:hAnsi="Calibri"/>
          <w:rtl w:val="0"/>
        </w:rPr>
        <w:t xml:space="preserve">course material</w:t>
      </w:r>
      <w:r w:rsidDel="00000000" w:rsidR="00000000" w:rsidRPr="00000000">
        <w:rPr>
          <w:rFonts w:ascii="Calibri" w:cs="Calibri" w:eastAsia="Calibri" w:hAnsi="Calibri"/>
          <w:rtl w:val="0"/>
        </w:rPr>
        <w:t xml:space="preserve">s in each category include, but are not limited to:</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Instructional </w:t>
            </w:r>
            <w:r w:rsidDel="00000000" w:rsidR="00000000" w:rsidRPr="00000000">
              <w:rPr>
                <w:rFonts w:ascii="Calibri" w:cs="Calibri" w:eastAsia="Calibri" w:hAnsi="Calibri"/>
                <w:rtl w:val="0"/>
              </w:rPr>
              <w:t xml:space="preserve">materials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Instrumental materials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Textbooks</w:t>
            </w:r>
          </w:p>
          <w:p w:rsidR="00000000" w:rsidDel="00000000" w:rsidP="00000000" w:rsidRDefault="00000000" w:rsidRPr="00000000" w14:paraId="00000017">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Homework systems</w:t>
            </w:r>
          </w:p>
          <w:p w:rsidR="00000000" w:rsidDel="00000000" w:rsidP="00000000" w:rsidRDefault="00000000" w:rsidRPr="00000000" w14:paraId="00000018">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Software</w:t>
            </w:r>
          </w:p>
          <w:p w:rsidR="00000000" w:rsidDel="00000000" w:rsidP="00000000" w:rsidRDefault="00000000" w:rsidRPr="00000000" w14:paraId="00000019">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Lab manuals</w:t>
            </w:r>
          </w:p>
          <w:p w:rsidR="00000000" w:rsidDel="00000000" w:rsidP="00000000" w:rsidRDefault="00000000" w:rsidRPr="00000000" w14:paraId="0000001A">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Lectures</w:t>
            </w:r>
          </w:p>
          <w:p w:rsidR="00000000" w:rsidDel="00000000" w:rsidP="00000000" w:rsidRDefault="00000000" w:rsidRPr="00000000" w14:paraId="0000001B">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Slides</w:t>
            </w:r>
          </w:p>
          <w:p w:rsidR="00000000" w:rsidDel="00000000" w:rsidP="00000000" w:rsidRDefault="00000000" w:rsidRPr="00000000" w14:paraId="0000001C">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Simulations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Calculators</w:t>
            </w:r>
          </w:p>
          <w:p w:rsidR="00000000" w:rsidDel="00000000" w:rsidP="00000000" w:rsidRDefault="00000000" w:rsidRPr="00000000" w14:paraId="0000001E">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Art supplies</w:t>
            </w:r>
          </w:p>
          <w:p w:rsidR="00000000" w:rsidDel="00000000" w:rsidP="00000000" w:rsidRDefault="00000000" w:rsidRPr="00000000" w14:paraId="0000001F">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Material laboratory supplies/fees</w:t>
            </w:r>
          </w:p>
          <w:p w:rsidR="00000000" w:rsidDel="00000000" w:rsidP="00000000" w:rsidRDefault="00000000" w:rsidRPr="00000000" w14:paraId="00000020">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Uniforms</w:t>
            </w:r>
          </w:p>
          <w:p w:rsidR="00000000" w:rsidDel="00000000" w:rsidP="00000000" w:rsidRDefault="00000000" w:rsidRPr="00000000" w14:paraId="00000021">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Licensure exam fees</w:t>
            </w:r>
          </w:p>
          <w:p w:rsidR="00000000" w:rsidDel="00000000" w:rsidP="00000000" w:rsidRDefault="00000000" w:rsidRPr="00000000" w14:paraId="00000022">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Musical instruments</w:t>
            </w:r>
          </w:p>
          <w:p w:rsidR="00000000" w:rsidDel="00000000" w:rsidP="00000000" w:rsidRDefault="00000000" w:rsidRPr="00000000" w14:paraId="00000023">
            <w:pPr>
              <w:widowControl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Equipment</w:t>
            </w:r>
          </w:p>
        </w:tc>
      </w:tr>
    </w:tbl>
    <w:p w:rsidR="00000000" w:rsidDel="00000000" w:rsidP="00000000" w:rsidRDefault="00000000" w:rsidRPr="00000000" w14:paraId="00000024">
      <w:pPr>
        <w:pStyle w:val="Heading3"/>
        <w:rPr>
          <w:rFonts w:ascii="Calibri" w:cs="Calibri" w:eastAsia="Calibri" w:hAnsi="Calibri"/>
        </w:rPr>
      </w:pPr>
      <w:bookmarkStart w:colFirst="0" w:colLast="0" w:name="_y8s3lmq38h4g" w:id="3"/>
      <w:bookmarkEnd w:id="3"/>
      <w:r w:rsidDel="00000000" w:rsidR="00000000" w:rsidRPr="00000000">
        <w:rPr>
          <w:rFonts w:ascii="Calibri" w:cs="Calibri" w:eastAsia="Calibri" w:hAnsi="Calibri"/>
          <w:rtl w:val="0"/>
        </w:rPr>
        <w:t xml:space="preserve">Stipulations</w:t>
      </w:r>
      <w:r w:rsidDel="00000000" w:rsidR="00000000" w:rsidRPr="00000000">
        <w:rPr>
          <w:rFonts w:ascii="Calibri" w:cs="Calibri" w:eastAsia="Calibri" w:hAnsi="Calibri"/>
          <w:rtl w:val="0"/>
        </w:rPr>
        <w:t xml:space="preserve"> for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course</w:t>
      </w:r>
      <w:r w:rsidDel="00000000" w:rsidR="00000000" w:rsidRPr="00000000">
        <w:rPr>
          <w:rFonts w:ascii="Calibri" w:cs="Calibri" w:eastAsia="Calibri" w:hAnsi="Calibri"/>
          <w:rtl w:val="0"/>
        </w:rPr>
        <w:t xml:space="preserve">-marking </w:t>
      </w:r>
      <w:r w:rsidDel="00000000" w:rsidR="00000000" w:rsidRPr="00000000">
        <w:rPr>
          <w:rFonts w:ascii="Calibri" w:cs="Calibri" w:eastAsia="Calibri" w:hAnsi="Calibri"/>
          <w:rtl w:val="0"/>
        </w:rPr>
        <w:t xml:space="preserve">as OER, ZTC, and Low-Cost</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OER and ZTC </w:t>
      </w:r>
      <w:r w:rsidDel="00000000" w:rsidR="00000000" w:rsidRPr="00000000">
        <w:rPr>
          <w:rFonts w:ascii="Calibri" w:cs="Calibri" w:eastAsia="Calibri" w:hAnsi="Calibri"/>
          <w:rtl w:val="0"/>
        </w:rPr>
        <w:t xml:space="preserve">materials come at no direct or indirect cost to a student.</w:t>
      </w: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Courses are not to be marked as OER or ZTC at registration if they pair OER materials with instructional materials with direct or indirect cost to students, such as automatic textbook billing.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nstrumental materials are exempted from this determination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For example, a chemistry course with an OER textbook and lab manual with material laboratory fees may be labeled as OER. The low-cost label may only be used if the total cost of all materials per course is $20 or under.</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Automatic textbook billing programs, often referred to as equitable access and inclusive access, provide students with temporary digital access to textbooks and are usually billed per credit hour alongside tuition and other fees. Typically, students do not opt-in to these programs, but instead are automatically enrolled with a period to opt-out. Charges for automatic textbook billing programs may not be labeled as OER or ZTC. The low-cost label may only be used if the total cost of instructional materials per course is $20 or under.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g.colorado.gov/sites/default/files/2021a_215_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